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E633" w14:textId="77777777" w:rsidR="00772D8C" w:rsidRPr="006C6058" w:rsidRDefault="00772D8C" w:rsidP="00772D8C">
      <w:pPr>
        <w:rPr>
          <w:b/>
          <w:color w:val="0070C0"/>
          <w:sz w:val="28"/>
          <w:szCs w:val="28"/>
        </w:rPr>
      </w:pPr>
      <w:bookmarkStart w:id="0" w:name="_GoBack"/>
      <w:bookmarkEnd w:id="0"/>
      <w:r w:rsidRPr="006C6058">
        <w:rPr>
          <w:b/>
          <w:color w:val="0070C0"/>
          <w:sz w:val="28"/>
          <w:szCs w:val="28"/>
        </w:rPr>
        <w:t xml:space="preserve">TEMPLATE </w:t>
      </w:r>
      <w:r w:rsidR="00F64305">
        <w:rPr>
          <w:b/>
          <w:color w:val="0070C0"/>
          <w:sz w:val="28"/>
          <w:szCs w:val="28"/>
        </w:rPr>
        <w:t>2</w:t>
      </w:r>
      <w:r w:rsidRPr="006C6058">
        <w:rPr>
          <w:b/>
          <w:color w:val="0070C0"/>
          <w:sz w:val="28"/>
          <w:szCs w:val="28"/>
        </w:rPr>
        <w:t xml:space="preserve"> – GAP ANALYSIS</w:t>
      </w:r>
      <w:r>
        <w:rPr>
          <w:b/>
          <w:color w:val="0070C0"/>
          <w:sz w:val="28"/>
          <w:szCs w:val="28"/>
        </w:rPr>
        <w:t xml:space="preserve"> - OVERVIEW</w:t>
      </w:r>
    </w:p>
    <w:p w14:paraId="03363701" w14:textId="77777777" w:rsidR="00772D8C" w:rsidRPr="006C6058" w:rsidRDefault="00772D8C" w:rsidP="00772D8C">
      <w:pPr>
        <w:pBdr>
          <w:top w:val="single" w:sz="4" w:space="1" w:color="auto"/>
          <w:left w:val="single" w:sz="4" w:space="4" w:color="auto"/>
          <w:bottom w:val="single" w:sz="4" w:space="1" w:color="auto"/>
          <w:right w:val="single" w:sz="4" w:space="4" w:color="auto"/>
        </w:pBdr>
      </w:pPr>
      <w:r>
        <w:t xml:space="preserve">Case number: </w:t>
      </w:r>
    </w:p>
    <w:p w14:paraId="51E8DA3C" w14:textId="77777777" w:rsidR="00772D8C" w:rsidRPr="006C6058" w:rsidRDefault="00772D8C" w:rsidP="00772D8C">
      <w:pPr>
        <w:pBdr>
          <w:top w:val="single" w:sz="4" w:space="1" w:color="auto"/>
          <w:left w:val="single" w:sz="4" w:space="4" w:color="auto"/>
          <w:bottom w:val="single" w:sz="4" w:space="1" w:color="auto"/>
          <w:right w:val="single" w:sz="4" w:space="4" w:color="auto"/>
        </w:pBdr>
      </w:pPr>
      <w:r w:rsidRPr="006C6058">
        <w:t xml:space="preserve">Name Organisation under review: </w:t>
      </w:r>
    </w:p>
    <w:p w14:paraId="6D090477" w14:textId="77777777" w:rsidR="00772D8C" w:rsidRPr="006C6058" w:rsidRDefault="00772D8C" w:rsidP="00772D8C">
      <w:pPr>
        <w:pBdr>
          <w:top w:val="single" w:sz="4" w:space="1" w:color="auto"/>
          <w:left w:val="single" w:sz="4" w:space="4" w:color="auto"/>
          <w:bottom w:val="single" w:sz="4" w:space="1" w:color="auto"/>
          <w:right w:val="single" w:sz="4" w:space="4" w:color="auto"/>
        </w:pBdr>
      </w:pPr>
      <w:r w:rsidRPr="006C6058">
        <w:t xml:space="preserve">Organisation’s contact details: </w:t>
      </w:r>
    </w:p>
    <w:p w14:paraId="0DFD43D1" w14:textId="77777777" w:rsidR="00772D8C" w:rsidRDefault="00772D8C" w:rsidP="00772D8C">
      <w:pPr>
        <w:spacing w:after="0" w:line="240" w:lineRule="auto"/>
        <w:rPr>
          <w:smallCaps/>
          <w:spacing w:val="5"/>
        </w:rPr>
      </w:pPr>
      <w:bookmarkStart w:id="1" w:name="_Toc428959127"/>
      <w:bookmarkStart w:id="2" w:name="_Toc430010041"/>
      <w:r w:rsidRPr="006C6058">
        <w:rPr>
          <w:smallCaps/>
          <w:spacing w:val="5"/>
          <w:sz w:val="28"/>
          <w:szCs w:val="28"/>
        </w:rPr>
        <w:t>Submission date</w:t>
      </w:r>
      <w:r w:rsidRPr="006C6058">
        <w:rPr>
          <w:smallCaps/>
          <w:spacing w:val="5"/>
        </w:rPr>
        <w:t>:</w:t>
      </w:r>
      <w:r>
        <w:rPr>
          <w:smallCaps/>
          <w:spacing w:val="5"/>
        </w:rPr>
        <w:t xml:space="preserve"> </w:t>
      </w:r>
      <w:bookmarkStart w:id="3" w:name="_Toc428959128"/>
      <w:bookmarkStart w:id="4" w:name="_Toc430010042"/>
      <w:bookmarkEnd w:id="1"/>
      <w:bookmarkEnd w:id="2"/>
    </w:p>
    <w:p w14:paraId="481F62B2" w14:textId="77777777" w:rsidR="00772D8C" w:rsidRPr="006C6058" w:rsidRDefault="00772D8C" w:rsidP="00772D8C">
      <w:pPr>
        <w:spacing w:after="0" w:line="240" w:lineRule="auto"/>
        <w:rPr>
          <w:smallCaps/>
          <w:spacing w:val="5"/>
        </w:rPr>
      </w:pPr>
    </w:p>
    <w:p w14:paraId="771A2239" w14:textId="77777777" w:rsidR="00772D8C" w:rsidRPr="006C6058" w:rsidRDefault="00772D8C" w:rsidP="00772D8C">
      <w:pPr>
        <w:spacing w:after="0"/>
        <w:rPr>
          <w:smallCaps/>
          <w:spacing w:val="5"/>
        </w:rPr>
      </w:pPr>
      <w:r w:rsidRPr="00C9373C">
        <w:rPr>
          <w:smallCaps/>
          <w:spacing w:val="5"/>
          <w:sz w:val="28"/>
          <w:szCs w:val="28"/>
        </w:rPr>
        <w:t>Date endorsement Charter and Code</w:t>
      </w:r>
      <w:bookmarkEnd w:id="3"/>
      <w:bookmarkEnd w:id="4"/>
      <w:r w:rsidRPr="00C9373C">
        <w:rPr>
          <w:smallCaps/>
          <w:spacing w:val="5"/>
          <w:sz w:val="28"/>
          <w:szCs w:val="28"/>
        </w:rPr>
        <w:t>:</w:t>
      </w:r>
      <w:r>
        <w:t xml:space="preserve"> </w:t>
      </w:r>
    </w:p>
    <w:p w14:paraId="409FE390" w14:textId="77777777" w:rsidR="00772D8C" w:rsidRDefault="00772D8C" w:rsidP="00772D8C">
      <w:pPr>
        <w:rPr>
          <w:b/>
          <w:smallCaps/>
          <w:spacing w:val="5"/>
          <w:sz w:val="28"/>
          <w:szCs w:val="28"/>
        </w:rPr>
      </w:pPr>
    </w:p>
    <w:p w14:paraId="50E9D2B8" w14:textId="77777777" w:rsidR="00772D8C" w:rsidRPr="006C6058" w:rsidRDefault="00772D8C" w:rsidP="00772D8C">
      <w:pPr>
        <w:rPr>
          <w:b/>
          <w:smallCaps/>
          <w:spacing w:val="5"/>
          <w:sz w:val="28"/>
          <w:szCs w:val="28"/>
        </w:rPr>
      </w:pPr>
      <w:r w:rsidRPr="006C6058">
        <w:rPr>
          <w:b/>
          <w:smallCaps/>
          <w:spacing w:val="5"/>
          <w:sz w:val="28"/>
          <w:szCs w:val="28"/>
        </w:rPr>
        <w:t>GAP analysis</w:t>
      </w:r>
    </w:p>
    <w:p w14:paraId="3545BAA8" w14:textId="77777777" w:rsidR="00772D8C" w:rsidRDefault="00772D8C" w:rsidP="00772D8C">
      <w:pPr>
        <w:jc w:val="both"/>
      </w:pPr>
      <w:r w:rsidRPr="006C6058">
        <w:t xml:space="preserve">The Charter and Code provides the basis for the Gap analysis. In order to aid cohesion, the 40 articles have been renumbered under the following headings. Please provide the outcome of your organisation’s GAP analysis below. If your organisation currently does not fully meet the criteria, please list whether national or organisational legislation may be limiting the Charter’s implementation, initiatives that have already been taken to improve the situation or new proposals that could remedy the current situation. </w:t>
      </w:r>
    </w:p>
    <w:p w14:paraId="4F168264" w14:textId="77777777" w:rsidR="00772D8C" w:rsidRPr="006C6058" w:rsidRDefault="00772D8C" w:rsidP="00772D8C">
      <w:pPr>
        <w:rPr>
          <w:sz w:val="20"/>
        </w:rPr>
        <w:sectPr w:rsidR="00772D8C" w:rsidRPr="006C6058" w:rsidSect="00E96216">
          <w:footerReference w:type="default" r:id="rId6"/>
          <w:pgSz w:w="11906" w:h="16838"/>
          <w:pgMar w:top="1417" w:right="1417" w:bottom="993" w:left="1417" w:header="708" w:footer="708" w:gutter="0"/>
          <w:pgNumType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82"/>
        <w:gridCol w:w="1617"/>
        <w:gridCol w:w="4019"/>
        <w:gridCol w:w="4432"/>
      </w:tblGrid>
      <w:tr w:rsidR="00772D8C" w:rsidRPr="00D44518" w14:paraId="4C4C1FC4" w14:textId="77777777" w:rsidTr="00772D8C">
        <w:tc>
          <w:tcPr>
            <w:tcW w:w="13032" w:type="dxa"/>
            <w:gridSpan w:val="4"/>
            <w:shd w:val="clear" w:color="auto" w:fill="D9D9D9"/>
          </w:tcPr>
          <w:p w14:paraId="2D951B7C" w14:textId="77777777" w:rsidR="00772D8C" w:rsidRPr="00D44518" w:rsidRDefault="00772D8C" w:rsidP="00414DDE">
            <w:pPr>
              <w:spacing w:after="0" w:line="240" w:lineRule="auto"/>
              <w:jc w:val="both"/>
              <w:rPr>
                <w:rFonts w:eastAsia="Times New Roman"/>
                <w:b/>
                <w:sz w:val="28"/>
                <w:szCs w:val="28"/>
              </w:rPr>
            </w:pPr>
            <w:r w:rsidRPr="00D44518">
              <w:rPr>
                <w:rFonts w:eastAsia="Times New Roman"/>
                <w:b/>
                <w:sz w:val="28"/>
                <w:szCs w:val="28"/>
              </w:rPr>
              <w:lastRenderedPageBreak/>
              <w:t xml:space="preserve">European Charter for Researchers and Code of Conduct for the Recruitment of </w:t>
            </w:r>
            <w:proofErr w:type="gramStart"/>
            <w:r w:rsidRPr="00D44518">
              <w:rPr>
                <w:rFonts w:eastAsia="Times New Roman"/>
                <w:b/>
                <w:sz w:val="28"/>
                <w:szCs w:val="28"/>
              </w:rPr>
              <w:t>Researchers :</w:t>
            </w:r>
            <w:proofErr w:type="gramEnd"/>
            <w:r w:rsidRPr="00D44518">
              <w:rPr>
                <w:rFonts w:eastAsia="Times New Roman"/>
                <w:b/>
                <w:sz w:val="28"/>
                <w:szCs w:val="28"/>
              </w:rPr>
              <w:t xml:space="preserve"> GAP analysis overview</w:t>
            </w:r>
          </w:p>
        </w:tc>
      </w:tr>
      <w:tr w:rsidR="00772D8C" w:rsidRPr="00D44518" w14:paraId="26C64CCB" w14:textId="77777777" w:rsidTr="00772D8C">
        <w:tc>
          <w:tcPr>
            <w:tcW w:w="2898" w:type="dxa"/>
            <w:shd w:val="clear" w:color="auto" w:fill="auto"/>
          </w:tcPr>
          <w:p w14:paraId="1F6B7321"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Status: to what extent does this organisation meet the following principles?</w:t>
            </w:r>
          </w:p>
        </w:tc>
        <w:tc>
          <w:tcPr>
            <w:tcW w:w="1620" w:type="dxa"/>
            <w:shd w:val="clear" w:color="auto" w:fill="auto"/>
          </w:tcPr>
          <w:p w14:paraId="782C730E"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w:t>
            </w:r>
            <w:r>
              <w:rPr>
                <w:rFonts w:eastAsia="Times New Roman"/>
                <w:sz w:val="20"/>
                <w:szCs w:val="20"/>
              </w:rPr>
              <w:t>+</w:t>
            </w:r>
            <w:r w:rsidRPr="00D44518">
              <w:rPr>
                <w:rFonts w:eastAsia="Times New Roman"/>
                <w:sz w:val="20"/>
                <w:szCs w:val="20"/>
              </w:rPr>
              <w:t xml:space="preserve"> = </w:t>
            </w:r>
            <w:r w:rsidRPr="00D44518">
              <w:rPr>
                <w:rFonts w:eastAsia="Times New Roman"/>
                <w:b/>
                <w:sz w:val="20"/>
                <w:szCs w:val="20"/>
              </w:rPr>
              <w:t>fully</w:t>
            </w:r>
            <w:r w:rsidRPr="00D44518">
              <w:rPr>
                <w:rFonts w:eastAsia="Times New Roman"/>
                <w:sz w:val="20"/>
                <w:szCs w:val="20"/>
              </w:rPr>
              <w:t xml:space="preserve"> implemented</w:t>
            </w:r>
          </w:p>
          <w:p w14:paraId="5C46D785"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 xml:space="preserve">+/- = </w:t>
            </w:r>
            <w:r w:rsidRPr="00D44518">
              <w:rPr>
                <w:rFonts w:eastAsia="Times New Roman"/>
                <w:b/>
                <w:sz w:val="20"/>
                <w:szCs w:val="20"/>
              </w:rPr>
              <w:t>almost but not fully</w:t>
            </w:r>
            <w:r w:rsidRPr="00D44518">
              <w:rPr>
                <w:rFonts w:eastAsia="Times New Roman"/>
                <w:sz w:val="20"/>
                <w:szCs w:val="20"/>
              </w:rPr>
              <w:t xml:space="preserve"> implemented</w:t>
            </w:r>
          </w:p>
          <w:p w14:paraId="24C6F7D6"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 xml:space="preserve">-/+ = </w:t>
            </w:r>
            <w:r w:rsidRPr="00D44518">
              <w:rPr>
                <w:rFonts w:eastAsia="Times New Roman"/>
                <w:b/>
                <w:sz w:val="20"/>
                <w:szCs w:val="20"/>
                <w:lang w:val="nl-BE"/>
              </w:rPr>
              <w:t>partially</w:t>
            </w:r>
            <w:r w:rsidRPr="00D44518">
              <w:rPr>
                <w:rFonts w:eastAsia="Times New Roman"/>
                <w:sz w:val="20"/>
                <w:szCs w:val="20"/>
                <w:lang w:val="nl-BE"/>
              </w:rPr>
              <w:t xml:space="preserve"> implemented</w:t>
            </w:r>
          </w:p>
          <w:p w14:paraId="001EA383"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w:t>
            </w:r>
            <w:r>
              <w:rPr>
                <w:rFonts w:eastAsia="Times New Roman"/>
                <w:sz w:val="20"/>
                <w:szCs w:val="20"/>
                <w:lang w:val="nl-BE"/>
              </w:rPr>
              <w:t>-</w:t>
            </w:r>
            <w:r w:rsidRPr="00D44518">
              <w:rPr>
                <w:rFonts w:eastAsia="Times New Roman"/>
                <w:sz w:val="20"/>
                <w:szCs w:val="20"/>
                <w:lang w:val="nl-BE"/>
              </w:rPr>
              <w:t xml:space="preserve"> = </w:t>
            </w:r>
            <w:r w:rsidRPr="00D44518">
              <w:rPr>
                <w:rFonts w:eastAsia="Times New Roman"/>
                <w:b/>
                <w:sz w:val="20"/>
                <w:szCs w:val="20"/>
                <w:lang w:val="nl-BE"/>
              </w:rPr>
              <w:t>insufficiently</w:t>
            </w:r>
            <w:r w:rsidRPr="00D44518">
              <w:rPr>
                <w:rFonts w:eastAsia="Times New Roman"/>
                <w:sz w:val="20"/>
                <w:szCs w:val="20"/>
                <w:lang w:val="nl-BE"/>
              </w:rPr>
              <w:t xml:space="preserve"> implemented</w:t>
            </w:r>
          </w:p>
          <w:p w14:paraId="3273991B"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17C56359"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In case of -</w:t>
            </w:r>
            <w:r>
              <w:rPr>
                <w:rFonts w:eastAsia="Times New Roman"/>
                <w:sz w:val="20"/>
                <w:szCs w:val="20"/>
              </w:rPr>
              <w:t>-</w:t>
            </w:r>
            <w:r w:rsidRPr="00D44518">
              <w:rPr>
                <w:rFonts w:eastAsia="Times New Roman"/>
                <w:sz w:val="20"/>
                <w:szCs w:val="20"/>
              </w:rPr>
              <w:t xml:space="preserve">, -/+, or +/-, please </w:t>
            </w:r>
            <w:r w:rsidRPr="00D44518">
              <w:rPr>
                <w:rFonts w:eastAsia="Times New Roman"/>
                <w:b/>
                <w:sz w:val="20"/>
                <w:szCs w:val="20"/>
              </w:rPr>
              <w:t>indicate the actual “gap</w:t>
            </w:r>
            <w:r w:rsidRPr="00D44518">
              <w:rPr>
                <w:rFonts w:eastAsia="Times New Roman"/>
                <w:sz w:val="20"/>
                <w:szCs w:val="20"/>
              </w:rPr>
              <w:t xml:space="preserve">” between the principle and the current practice in your organisation. </w:t>
            </w:r>
          </w:p>
          <w:p w14:paraId="0A811A96"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 xml:space="preserve"> </w:t>
            </w:r>
          </w:p>
        </w:tc>
        <w:tc>
          <w:tcPr>
            <w:tcW w:w="4464" w:type="dxa"/>
            <w:shd w:val="clear" w:color="auto" w:fill="auto"/>
          </w:tcPr>
          <w:p w14:paraId="15E5AA63"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If relevant, list any national/regional legislation or organisational regulation currently impeding implementation</w:t>
            </w:r>
            <w:r w:rsidRPr="00D44518" w:rsidDel="007B6B28">
              <w:rPr>
                <w:rFonts w:eastAsia="Times New Roman"/>
                <w:sz w:val="20"/>
                <w:szCs w:val="20"/>
              </w:rPr>
              <w:t xml:space="preserve"> </w:t>
            </w:r>
          </w:p>
        </w:tc>
      </w:tr>
      <w:tr w:rsidR="00772D8C" w:rsidRPr="00D44518" w14:paraId="6C7AA7A0" w14:textId="77777777" w:rsidTr="00772D8C">
        <w:tc>
          <w:tcPr>
            <w:tcW w:w="13032" w:type="dxa"/>
            <w:gridSpan w:val="4"/>
            <w:shd w:val="clear" w:color="auto" w:fill="D9D9D9"/>
          </w:tcPr>
          <w:p w14:paraId="207CBD66" w14:textId="77777777" w:rsidR="00772D8C" w:rsidRPr="00C9373C" w:rsidRDefault="00772D8C" w:rsidP="00414DDE">
            <w:pPr>
              <w:spacing w:after="0" w:line="240" w:lineRule="auto"/>
              <w:jc w:val="both"/>
              <w:rPr>
                <w:rFonts w:eastAsia="Times New Roman"/>
                <w:b/>
                <w:sz w:val="20"/>
                <w:szCs w:val="20"/>
                <w:lang w:val="nl-BE"/>
              </w:rPr>
            </w:pPr>
            <w:r w:rsidRPr="00C9373C">
              <w:rPr>
                <w:rFonts w:eastAsia="Times New Roman"/>
                <w:b/>
                <w:sz w:val="20"/>
                <w:szCs w:val="20"/>
                <w:lang w:val="nl-BE"/>
              </w:rPr>
              <w:t>Ethical and Professional Aspects</w:t>
            </w:r>
          </w:p>
        </w:tc>
      </w:tr>
      <w:tr w:rsidR="00772D8C" w:rsidRPr="00D44518" w14:paraId="58AF05C5" w14:textId="77777777" w:rsidTr="00772D8C">
        <w:tc>
          <w:tcPr>
            <w:tcW w:w="2898" w:type="dxa"/>
            <w:shd w:val="clear" w:color="auto" w:fill="auto"/>
          </w:tcPr>
          <w:p w14:paraId="387DA075"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 Research freedom</w:t>
            </w:r>
          </w:p>
        </w:tc>
        <w:tc>
          <w:tcPr>
            <w:tcW w:w="1620" w:type="dxa"/>
            <w:shd w:val="clear" w:color="auto" w:fill="auto"/>
          </w:tcPr>
          <w:p w14:paraId="468181BE"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715B3CAC" w14:textId="77777777" w:rsidR="00772D8C" w:rsidRPr="00D44518" w:rsidRDefault="00772D8C" w:rsidP="00414DDE">
            <w:pPr>
              <w:spacing w:after="0" w:line="240" w:lineRule="auto"/>
              <w:jc w:val="both"/>
              <w:rPr>
                <w:rFonts w:eastAsia="Times New Roman"/>
                <w:sz w:val="20"/>
                <w:szCs w:val="20"/>
                <w:lang w:val="nl-BE"/>
              </w:rPr>
            </w:pPr>
            <w:r>
              <w:rPr>
                <w:rFonts w:eastAsia="Times New Roman"/>
                <w:sz w:val="20"/>
                <w:szCs w:val="20"/>
                <w:lang w:val="nl-BE"/>
              </w:rPr>
              <w:t>Free text 300 words maximum</w:t>
            </w:r>
          </w:p>
        </w:tc>
        <w:tc>
          <w:tcPr>
            <w:tcW w:w="4464" w:type="dxa"/>
            <w:shd w:val="clear" w:color="auto" w:fill="auto"/>
          </w:tcPr>
          <w:p w14:paraId="54338CD7" w14:textId="77777777" w:rsidR="00772D8C" w:rsidRPr="00D44518" w:rsidRDefault="00772D8C" w:rsidP="00414DDE">
            <w:pPr>
              <w:spacing w:after="0" w:line="240" w:lineRule="auto"/>
              <w:jc w:val="both"/>
              <w:rPr>
                <w:rFonts w:eastAsia="Times New Roman"/>
                <w:sz w:val="20"/>
                <w:szCs w:val="20"/>
                <w:lang w:val="nl-BE"/>
              </w:rPr>
            </w:pPr>
            <w:r>
              <w:rPr>
                <w:rFonts w:eastAsia="Times New Roman"/>
                <w:sz w:val="20"/>
                <w:szCs w:val="20"/>
                <w:lang w:val="nl-BE"/>
              </w:rPr>
              <w:t>Free text 200 words maximum</w:t>
            </w:r>
          </w:p>
        </w:tc>
      </w:tr>
      <w:tr w:rsidR="00772D8C" w:rsidRPr="00D44518" w14:paraId="098F124C" w14:textId="77777777" w:rsidTr="00772D8C">
        <w:tc>
          <w:tcPr>
            <w:tcW w:w="2898" w:type="dxa"/>
            <w:shd w:val="clear" w:color="auto" w:fill="auto"/>
          </w:tcPr>
          <w:p w14:paraId="4D7D4576"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 Ethical principles</w:t>
            </w:r>
          </w:p>
        </w:tc>
        <w:tc>
          <w:tcPr>
            <w:tcW w:w="1620" w:type="dxa"/>
            <w:shd w:val="clear" w:color="auto" w:fill="auto"/>
          </w:tcPr>
          <w:p w14:paraId="59DE931C"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4ABE91CE"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0BEC769D"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3FB8290C" w14:textId="77777777" w:rsidTr="00772D8C">
        <w:tc>
          <w:tcPr>
            <w:tcW w:w="2898" w:type="dxa"/>
            <w:shd w:val="clear" w:color="auto" w:fill="auto"/>
          </w:tcPr>
          <w:p w14:paraId="50BD95FF"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3.Professional responsibility</w:t>
            </w:r>
          </w:p>
        </w:tc>
        <w:tc>
          <w:tcPr>
            <w:tcW w:w="1620" w:type="dxa"/>
            <w:shd w:val="clear" w:color="auto" w:fill="auto"/>
          </w:tcPr>
          <w:p w14:paraId="14302DCF"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175A0D55"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74BE3304"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205BAD6E" w14:textId="77777777" w:rsidTr="00772D8C">
        <w:tc>
          <w:tcPr>
            <w:tcW w:w="2898" w:type="dxa"/>
            <w:shd w:val="clear" w:color="auto" w:fill="auto"/>
          </w:tcPr>
          <w:p w14:paraId="170B904C"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4. Professional attitude</w:t>
            </w:r>
          </w:p>
        </w:tc>
        <w:tc>
          <w:tcPr>
            <w:tcW w:w="1620" w:type="dxa"/>
            <w:shd w:val="clear" w:color="auto" w:fill="auto"/>
          </w:tcPr>
          <w:p w14:paraId="31AB6C68"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186A9F7C"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D751962"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7A842EAB" w14:textId="77777777" w:rsidTr="00772D8C">
        <w:tc>
          <w:tcPr>
            <w:tcW w:w="2898" w:type="dxa"/>
            <w:shd w:val="clear" w:color="auto" w:fill="auto"/>
          </w:tcPr>
          <w:p w14:paraId="78190CDB"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5. Contractual and legal obligations</w:t>
            </w:r>
          </w:p>
        </w:tc>
        <w:tc>
          <w:tcPr>
            <w:tcW w:w="1620" w:type="dxa"/>
            <w:shd w:val="clear" w:color="auto" w:fill="auto"/>
          </w:tcPr>
          <w:p w14:paraId="740F1ABA"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02814471"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342B41B3"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53716740" w14:textId="77777777" w:rsidTr="00772D8C">
        <w:tc>
          <w:tcPr>
            <w:tcW w:w="2898" w:type="dxa"/>
            <w:shd w:val="clear" w:color="auto" w:fill="auto"/>
          </w:tcPr>
          <w:p w14:paraId="3BFF4145"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6. Accountability</w:t>
            </w:r>
          </w:p>
        </w:tc>
        <w:tc>
          <w:tcPr>
            <w:tcW w:w="1620" w:type="dxa"/>
            <w:shd w:val="clear" w:color="auto" w:fill="auto"/>
          </w:tcPr>
          <w:p w14:paraId="4A77C450"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6FB31F81"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5CC8E06"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20BA601E" w14:textId="77777777" w:rsidTr="00772D8C">
        <w:tc>
          <w:tcPr>
            <w:tcW w:w="2898" w:type="dxa"/>
            <w:shd w:val="clear" w:color="auto" w:fill="auto"/>
          </w:tcPr>
          <w:p w14:paraId="4092F1BE"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7. Good practice in research</w:t>
            </w:r>
          </w:p>
        </w:tc>
        <w:tc>
          <w:tcPr>
            <w:tcW w:w="1620" w:type="dxa"/>
            <w:shd w:val="clear" w:color="auto" w:fill="auto"/>
          </w:tcPr>
          <w:p w14:paraId="6050EAA7"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1B46E056"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09190AA7"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08E32940" w14:textId="77777777" w:rsidTr="00772D8C">
        <w:tc>
          <w:tcPr>
            <w:tcW w:w="2898" w:type="dxa"/>
            <w:shd w:val="clear" w:color="auto" w:fill="auto"/>
          </w:tcPr>
          <w:p w14:paraId="29062243"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8. Dissemination, exploitation of results</w:t>
            </w:r>
          </w:p>
        </w:tc>
        <w:tc>
          <w:tcPr>
            <w:tcW w:w="1620" w:type="dxa"/>
            <w:shd w:val="clear" w:color="auto" w:fill="auto"/>
          </w:tcPr>
          <w:p w14:paraId="6B5D2321"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6F198B11"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1F90289"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389EA566" w14:textId="77777777" w:rsidTr="00772D8C">
        <w:tc>
          <w:tcPr>
            <w:tcW w:w="2898" w:type="dxa"/>
            <w:shd w:val="clear" w:color="auto" w:fill="auto"/>
          </w:tcPr>
          <w:p w14:paraId="0DB229CF"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9. Public engagement</w:t>
            </w:r>
          </w:p>
        </w:tc>
        <w:tc>
          <w:tcPr>
            <w:tcW w:w="1620" w:type="dxa"/>
            <w:shd w:val="clear" w:color="auto" w:fill="auto"/>
          </w:tcPr>
          <w:p w14:paraId="06FAAE76"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5A03AA8D"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59B2BA37"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5C1FF8F0" w14:textId="77777777" w:rsidTr="00772D8C">
        <w:tc>
          <w:tcPr>
            <w:tcW w:w="2898" w:type="dxa"/>
            <w:shd w:val="clear" w:color="auto" w:fill="auto"/>
          </w:tcPr>
          <w:p w14:paraId="393C1698"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lastRenderedPageBreak/>
              <w:t>10. Non discrimination</w:t>
            </w:r>
          </w:p>
        </w:tc>
        <w:tc>
          <w:tcPr>
            <w:tcW w:w="1620" w:type="dxa"/>
            <w:shd w:val="clear" w:color="auto" w:fill="auto"/>
          </w:tcPr>
          <w:p w14:paraId="513B8535"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737220BC"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7C5ECE5E"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21649BFA" w14:textId="77777777" w:rsidTr="00772D8C">
        <w:tc>
          <w:tcPr>
            <w:tcW w:w="2898" w:type="dxa"/>
            <w:shd w:val="clear" w:color="auto" w:fill="auto"/>
          </w:tcPr>
          <w:p w14:paraId="519DF4B7"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11. Evaluation/ appraisal systems</w:t>
            </w:r>
          </w:p>
        </w:tc>
        <w:tc>
          <w:tcPr>
            <w:tcW w:w="1620" w:type="dxa"/>
            <w:shd w:val="clear" w:color="auto" w:fill="auto"/>
          </w:tcPr>
          <w:p w14:paraId="33C1EF0B"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31FC3551"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3396205F"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16DC9207" w14:textId="77777777" w:rsidTr="00772D8C">
        <w:tc>
          <w:tcPr>
            <w:tcW w:w="13032" w:type="dxa"/>
            <w:gridSpan w:val="4"/>
            <w:shd w:val="clear" w:color="auto" w:fill="D9D9D9"/>
          </w:tcPr>
          <w:p w14:paraId="2BC099E4" w14:textId="77777777" w:rsidR="00772D8C" w:rsidRPr="00D44518" w:rsidRDefault="00772D8C" w:rsidP="00414DDE">
            <w:pPr>
              <w:spacing w:after="0" w:line="240" w:lineRule="auto"/>
              <w:jc w:val="both"/>
              <w:rPr>
                <w:rFonts w:eastAsia="Times New Roman"/>
                <w:sz w:val="20"/>
                <w:szCs w:val="20"/>
              </w:rPr>
            </w:pPr>
            <w:r w:rsidRPr="00C9373C">
              <w:rPr>
                <w:rFonts w:eastAsia="Times New Roman"/>
                <w:b/>
                <w:sz w:val="20"/>
                <w:szCs w:val="20"/>
              </w:rPr>
              <w:t>Recruitment and Selection</w:t>
            </w:r>
            <w:r w:rsidRPr="00D44518">
              <w:rPr>
                <w:rFonts w:eastAsia="Times New Roman"/>
                <w:sz w:val="20"/>
                <w:szCs w:val="20"/>
              </w:rPr>
              <w:t xml:space="preserve"> </w:t>
            </w:r>
          </w:p>
        </w:tc>
      </w:tr>
      <w:tr w:rsidR="00772D8C" w:rsidRPr="00D44518" w14:paraId="0CEB23EF" w14:textId="77777777" w:rsidTr="00772D8C">
        <w:tc>
          <w:tcPr>
            <w:tcW w:w="2898" w:type="dxa"/>
            <w:shd w:val="clear" w:color="auto" w:fill="auto"/>
          </w:tcPr>
          <w:p w14:paraId="26DAD3FC"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12. Recruitment</w:t>
            </w:r>
          </w:p>
        </w:tc>
        <w:tc>
          <w:tcPr>
            <w:tcW w:w="1620" w:type="dxa"/>
            <w:shd w:val="clear" w:color="auto" w:fill="auto"/>
          </w:tcPr>
          <w:p w14:paraId="3403424A"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7C12DF41"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7B0BC0AA"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4E15469F" w14:textId="77777777" w:rsidTr="00772D8C">
        <w:tc>
          <w:tcPr>
            <w:tcW w:w="2898" w:type="dxa"/>
            <w:shd w:val="clear" w:color="auto" w:fill="auto"/>
          </w:tcPr>
          <w:p w14:paraId="33CE4A23"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13. Recruitment (Code)</w:t>
            </w:r>
          </w:p>
        </w:tc>
        <w:tc>
          <w:tcPr>
            <w:tcW w:w="1620" w:type="dxa"/>
            <w:shd w:val="clear" w:color="auto" w:fill="auto"/>
          </w:tcPr>
          <w:p w14:paraId="0BFEF10B"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4E71DBAE"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01059442"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4CB2166D" w14:textId="77777777" w:rsidTr="00772D8C">
        <w:tc>
          <w:tcPr>
            <w:tcW w:w="2898" w:type="dxa"/>
            <w:shd w:val="clear" w:color="auto" w:fill="auto"/>
          </w:tcPr>
          <w:p w14:paraId="214326C5"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14. Selection (Code)</w:t>
            </w:r>
          </w:p>
        </w:tc>
        <w:tc>
          <w:tcPr>
            <w:tcW w:w="1620" w:type="dxa"/>
            <w:shd w:val="clear" w:color="auto" w:fill="auto"/>
          </w:tcPr>
          <w:p w14:paraId="28330CD0"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497F58B6"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357B0D18"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5FD798C6" w14:textId="77777777" w:rsidTr="00772D8C">
        <w:tc>
          <w:tcPr>
            <w:tcW w:w="2898" w:type="dxa"/>
            <w:shd w:val="clear" w:color="auto" w:fill="auto"/>
          </w:tcPr>
          <w:p w14:paraId="67134317"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15. Transparency (Code)</w:t>
            </w:r>
          </w:p>
        </w:tc>
        <w:tc>
          <w:tcPr>
            <w:tcW w:w="1620" w:type="dxa"/>
            <w:shd w:val="clear" w:color="auto" w:fill="auto"/>
          </w:tcPr>
          <w:p w14:paraId="6901ADFB"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007C7438"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1832963"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3CCEFB1B" w14:textId="77777777" w:rsidTr="00772D8C">
        <w:tc>
          <w:tcPr>
            <w:tcW w:w="2898" w:type="dxa"/>
            <w:shd w:val="clear" w:color="auto" w:fill="auto"/>
          </w:tcPr>
          <w:p w14:paraId="6D0CD91D"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16. Judging merit (Code)</w:t>
            </w:r>
          </w:p>
        </w:tc>
        <w:tc>
          <w:tcPr>
            <w:tcW w:w="1620" w:type="dxa"/>
            <w:shd w:val="clear" w:color="auto" w:fill="auto"/>
          </w:tcPr>
          <w:p w14:paraId="20F23109"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064FF7B8"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4DF1254"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2FF3965B" w14:textId="77777777" w:rsidTr="00772D8C">
        <w:tc>
          <w:tcPr>
            <w:tcW w:w="2898" w:type="dxa"/>
            <w:shd w:val="clear" w:color="auto" w:fill="auto"/>
          </w:tcPr>
          <w:p w14:paraId="6B84056F"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17. Variations in the chronological order of CVs (Code)</w:t>
            </w:r>
          </w:p>
        </w:tc>
        <w:tc>
          <w:tcPr>
            <w:tcW w:w="1620" w:type="dxa"/>
            <w:shd w:val="clear" w:color="auto" w:fill="auto"/>
          </w:tcPr>
          <w:p w14:paraId="42D1703B" w14:textId="77777777"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14:paraId="77CB597A" w14:textId="77777777"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14:paraId="4F34998D" w14:textId="77777777" w:rsidR="00772D8C" w:rsidRPr="00D44518" w:rsidRDefault="00772D8C" w:rsidP="00414DDE">
            <w:pPr>
              <w:spacing w:after="0" w:line="240" w:lineRule="auto"/>
              <w:jc w:val="both"/>
              <w:rPr>
                <w:rFonts w:eastAsia="Times New Roman"/>
                <w:sz w:val="20"/>
                <w:szCs w:val="20"/>
              </w:rPr>
            </w:pPr>
          </w:p>
        </w:tc>
      </w:tr>
      <w:tr w:rsidR="00772D8C" w:rsidRPr="00D44518" w14:paraId="5C1207F5" w14:textId="77777777" w:rsidTr="00772D8C">
        <w:tc>
          <w:tcPr>
            <w:tcW w:w="2898" w:type="dxa"/>
            <w:shd w:val="clear" w:color="auto" w:fill="auto"/>
          </w:tcPr>
          <w:p w14:paraId="2EDBFC9F"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18. Recognition of mobility experience (Code)</w:t>
            </w:r>
          </w:p>
        </w:tc>
        <w:tc>
          <w:tcPr>
            <w:tcW w:w="1620" w:type="dxa"/>
            <w:shd w:val="clear" w:color="auto" w:fill="auto"/>
          </w:tcPr>
          <w:p w14:paraId="48773840" w14:textId="77777777"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14:paraId="20B5DCF2" w14:textId="77777777"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14:paraId="7BEA06C1" w14:textId="77777777" w:rsidR="00772D8C" w:rsidRPr="00D44518" w:rsidRDefault="00772D8C" w:rsidP="00414DDE">
            <w:pPr>
              <w:spacing w:after="0" w:line="240" w:lineRule="auto"/>
              <w:jc w:val="both"/>
              <w:rPr>
                <w:rFonts w:eastAsia="Times New Roman"/>
                <w:sz w:val="20"/>
                <w:szCs w:val="20"/>
              </w:rPr>
            </w:pPr>
          </w:p>
        </w:tc>
      </w:tr>
      <w:tr w:rsidR="00772D8C" w:rsidRPr="00D44518" w14:paraId="1CE374A8" w14:textId="77777777" w:rsidTr="00772D8C">
        <w:tc>
          <w:tcPr>
            <w:tcW w:w="2898" w:type="dxa"/>
            <w:shd w:val="clear" w:color="auto" w:fill="auto"/>
          </w:tcPr>
          <w:p w14:paraId="3AC826EF" w14:textId="77777777" w:rsidR="00772D8C" w:rsidRPr="00D44518" w:rsidRDefault="00772D8C" w:rsidP="00414DDE">
            <w:pPr>
              <w:spacing w:after="0" w:line="240" w:lineRule="auto"/>
              <w:rPr>
                <w:rFonts w:eastAsia="Times New Roman"/>
                <w:sz w:val="20"/>
                <w:szCs w:val="20"/>
                <w:lang w:val="nl-BE"/>
              </w:rPr>
            </w:pPr>
            <w:r w:rsidRPr="00D44518">
              <w:rPr>
                <w:rFonts w:eastAsia="Times New Roman"/>
                <w:sz w:val="20"/>
                <w:szCs w:val="20"/>
                <w:lang w:val="nl-BE"/>
              </w:rPr>
              <w:t>19. Recognition of qualifications (Code)</w:t>
            </w:r>
          </w:p>
        </w:tc>
        <w:tc>
          <w:tcPr>
            <w:tcW w:w="1620" w:type="dxa"/>
            <w:shd w:val="clear" w:color="auto" w:fill="auto"/>
          </w:tcPr>
          <w:p w14:paraId="2B8A6C00"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785E1948"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CFCE4D4"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19B66382" w14:textId="77777777" w:rsidTr="00772D8C">
        <w:tc>
          <w:tcPr>
            <w:tcW w:w="2898" w:type="dxa"/>
            <w:shd w:val="clear" w:color="auto" w:fill="auto"/>
          </w:tcPr>
          <w:p w14:paraId="5CFF0A20"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20. Seniority (Code)</w:t>
            </w:r>
          </w:p>
        </w:tc>
        <w:tc>
          <w:tcPr>
            <w:tcW w:w="1620" w:type="dxa"/>
            <w:shd w:val="clear" w:color="auto" w:fill="auto"/>
          </w:tcPr>
          <w:p w14:paraId="3F345733"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560216BE"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292F6159"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07CE7FAF" w14:textId="77777777" w:rsidTr="00772D8C">
        <w:tc>
          <w:tcPr>
            <w:tcW w:w="2898" w:type="dxa"/>
            <w:shd w:val="clear" w:color="auto" w:fill="auto"/>
          </w:tcPr>
          <w:p w14:paraId="05143358" w14:textId="77777777" w:rsidR="00772D8C" w:rsidRPr="00D44518" w:rsidRDefault="00772D8C" w:rsidP="00414DDE">
            <w:pPr>
              <w:spacing w:after="0" w:line="240" w:lineRule="auto"/>
              <w:rPr>
                <w:rFonts w:eastAsia="Times New Roman"/>
                <w:sz w:val="20"/>
                <w:szCs w:val="20"/>
                <w:lang w:val="nl-BE"/>
              </w:rPr>
            </w:pPr>
            <w:r w:rsidRPr="00D44518">
              <w:rPr>
                <w:rFonts w:eastAsia="Times New Roman"/>
                <w:sz w:val="20"/>
                <w:szCs w:val="20"/>
                <w:lang w:val="nl-BE"/>
              </w:rPr>
              <w:t>21. Postdoctoral appointments (Code)</w:t>
            </w:r>
          </w:p>
        </w:tc>
        <w:tc>
          <w:tcPr>
            <w:tcW w:w="1620" w:type="dxa"/>
            <w:shd w:val="clear" w:color="auto" w:fill="auto"/>
          </w:tcPr>
          <w:p w14:paraId="73026486"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3DD7534E"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08A39D19"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13FDE324" w14:textId="77777777" w:rsidTr="00772D8C">
        <w:tc>
          <w:tcPr>
            <w:tcW w:w="13032" w:type="dxa"/>
            <w:gridSpan w:val="4"/>
            <w:shd w:val="clear" w:color="auto" w:fill="D9D9D9"/>
          </w:tcPr>
          <w:p w14:paraId="18050783" w14:textId="77777777" w:rsidR="00772D8C" w:rsidRPr="00C9373C" w:rsidRDefault="00772D8C" w:rsidP="00414DDE">
            <w:pPr>
              <w:spacing w:after="0" w:line="240" w:lineRule="auto"/>
              <w:jc w:val="both"/>
              <w:rPr>
                <w:rFonts w:eastAsia="Times New Roman"/>
                <w:b/>
                <w:sz w:val="20"/>
                <w:szCs w:val="20"/>
              </w:rPr>
            </w:pPr>
            <w:r w:rsidRPr="00C9373C">
              <w:rPr>
                <w:rFonts w:eastAsia="Times New Roman"/>
                <w:b/>
                <w:sz w:val="20"/>
                <w:szCs w:val="20"/>
              </w:rPr>
              <w:t>Working Conditions and Social Security</w:t>
            </w:r>
          </w:p>
        </w:tc>
      </w:tr>
      <w:tr w:rsidR="00772D8C" w:rsidRPr="00D44518" w14:paraId="04DF97E9" w14:textId="77777777" w:rsidTr="00772D8C">
        <w:tc>
          <w:tcPr>
            <w:tcW w:w="2898" w:type="dxa"/>
            <w:shd w:val="clear" w:color="auto" w:fill="auto"/>
          </w:tcPr>
          <w:p w14:paraId="0DFF988C"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22. Recognition of the profession</w:t>
            </w:r>
          </w:p>
        </w:tc>
        <w:tc>
          <w:tcPr>
            <w:tcW w:w="1620" w:type="dxa"/>
            <w:shd w:val="clear" w:color="auto" w:fill="auto"/>
          </w:tcPr>
          <w:p w14:paraId="218BFCBE"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126BBC40"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A2191B5"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03C59611" w14:textId="77777777" w:rsidTr="00772D8C">
        <w:tc>
          <w:tcPr>
            <w:tcW w:w="2898" w:type="dxa"/>
            <w:shd w:val="clear" w:color="auto" w:fill="auto"/>
          </w:tcPr>
          <w:p w14:paraId="10D3803E"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23. Research environment</w:t>
            </w:r>
          </w:p>
        </w:tc>
        <w:tc>
          <w:tcPr>
            <w:tcW w:w="1620" w:type="dxa"/>
            <w:shd w:val="clear" w:color="auto" w:fill="auto"/>
          </w:tcPr>
          <w:p w14:paraId="1CEB7FA6"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118CD4D4"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62CD9477"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3673A1D9" w14:textId="77777777" w:rsidTr="00772D8C">
        <w:tc>
          <w:tcPr>
            <w:tcW w:w="2898" w:type="dxa"/>
            <w:shd w:val="clear" w:color="auto" w:fill="auto"/>
          </w:tcPr>
          <w:p w14:paraId="4E1AAED1"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lastRenderedPageBreak/>
              <w:t>24. Working conditions</w:t>
            </w:r>
          </w:p>
        </w:tc>
        <w:tc>
          <w:tcPr>
            <w:tcW w:w="1620" w:type="dxa"/>
            <w:shd w:val="clear" w:color="auto" w:fill="auto"/>
          </w:tcPr>
          <w:p w14:paraId="70B15AF2"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5EFAD9A4"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587C5FCA"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034C911E" w14:textId="77777777" w:rsidTr="00772D8C">
        <w:tc>
          <w:tcPr>
            <w:tcW w:w="2898" w:type="dxa"/>
            <w:shd w:val="clear" w:color="auto" w:fill="auto"/>
          </w:tcPr>
          <w:p w14:paraId="0D14D707" w14:textId="77777777" w:rsidR="00772D8C" w:rsidRPr="00D44518" w:rsidRDefault="00772D8C" w:rsidP="00414DDE">
            <w:pPr>
              <w:spacing w:after="0" w:line="240" w:lineRule="auto"/>
              <w:rPr>
                <w:rFonts w:eastAsia="Times New Roman"/>
                <w:sz w:val="20"/>
                <w:szCs w:val="20"/>
              </w:rPr>
            </w:pPr>
            <w:r w:rsidRPr="00D44518">
              <w:rPr>
                <w:sz w:val="20"/>
                <w:szCs w:val="20"/>
              </w:rPr>
              <w:br w:type="page"/>
            </w:r>
            <w:r w:rsidRPr="00D44518">
              <w:rPr>
                <w:rFonts w:eastAsia="Times New Roman"/>
                <w:sz w:val="20"/>
                <w:szCs w:val="20"/>
              </w:rPr>
              <w:t>25. Stability and permanence of employment</w:t>
            </w:r>
          </w:p>
        </w:tc>
        <w:tc>
          <w:tcPr>
            <w:tcW w:w="1620" w:type="dxa"/>
            <w:shd w:val="clear" w:color="auto" w:fill="auto"/>
          </w:tcPr>
          <w:p w14:paraId="7389EF2C" w14:textId="77777777"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14:paraId="0DA95DB4" w14:textId="77777777"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14:paraId="357C7977" w14:textId="77777777" w:rsidR="00772D8C" w:rsidRPr="00D44518" w:rsidRDefault="00772D8C" w:rsidP="00414DDE">
            <w:pPr>
              <w:spacing w:after="0" w:line="240" w:lineRule="auto"/>
              <w:jc w:val="both"/>
              <w:rPr>
                <w:rFonts w:eastAsia="Times New Roman"/>
                <w:sz w:val="20"/>
                <w:szCs w:val="20"/>
              </w:rPr>
            </w:pPr>
          </w:p>
        </w:tc>
      </w:tr>
      <w:tr w:rsidR="00772D8C" w:rsidRPr="00D44518" w14:paraId="7B69EEC5" w14:textId="77777777" w:rsidTr="00772D8C">
        <w:tc>
          <w:tcPr>
            <w:tcW w:w="2898" w:type="dxa"/>
            <w:shd w:val="clear" w:color="auto" w:fill="auto"/>
          </w:tcPr>
          <w:p w14:paraId="2B67D8EF"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26. Funding and salaries</w:t>
            </w:r>
          </w:p>
        </w:tc>
        <w:tc>
          <w:tcPr>
            <w:tcW w:w="1620" w:type="dxa"/>
            <w:shd w:val="clear" w:color="auto" w:fill="auto"/>
          </w:tcPr>
          <w:p w14:paraId="49FA02AC"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174553A8"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59A71F55"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08DF2502" w14:textId="77777777" w:rsidTr="00772D8C">
        <w:tc>
          <w:tcPr>
            <w:tcW w:w="2898" w:type="dxa"/>
            <w:shd w:val="clear" w:color="auto" w:fill="auto"/>
          </w:tcPr>
          <w:p w14:paraId="29F9F52D"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27. Gender balance</w:t>
            </w:r>
          </w:p>
        </w:tc>
        <w:tc>
          <w:tcPr>
            <w:tcW w:w="1620" w:type="dxa"/>
            <w:shd w:val="clear" w:color="auto" w:fill="auto"/>
          </w:tcPr>
          <w:p w14:paraId="753F91B1"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22C5250B"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002AE6A6"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33DF611E" w14:textId="77777777" w:rsidTr="00772D8C">
        <w:tc>
          <w:tcPr>
            <w:tcW w:w="2898" w:type="dxa"/>
            <w:shd w:val="clear" w:color="auto" w:fill="auto"/>
          </w:tcPr>
          <w:p w14:paraId="739B61C4"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28. Career development</w:t>
            </w:r>
          </w:p>
        </w:tc>
        <w:tc>
          <w:tcPr>
            <w:tcW w:w="1620" w:type="dxa"/>
            <w:shd w:val="clear" w:color="auto" w:fill="auto"/>
          </w:tcPr>
          <w:p w14:paraId="2B029295"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1CBE2889"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625D168"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363326AB" w14:textId="77777777" w:rsidTr="00772D8C">
        <w:tc>
          <w:tcPr>
            <w:tcW w:w="2898" w:type="dxa"/>
            <w:shd w:val="clear" w:color="auto" w:fill="auto"/>
          </w:tcPr>
          <w:p w14:paraId="1B9D89AD"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29. Value of mobility</w:t>
            </w:r>
          </w:p>
        </w:tc>
        <w:tc>
          <w:tcPr>
            <w:tcW w:w="1620" w:type="dxa"/>
            <w:shd w:val="clear" w:color="auto" w:fill="auto"/>
          </w:tcPr>
          <w:p w14:paraId="05B77A28"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6AD60EDF"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31055FA6"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48025453" w14:textId="77777777" w:rsidTr="00772D8C">
        <w:tc>
          <w:tcPr>
            <w:tcW w:w="2898" w:type="dxa"/>
            <w:shd w:val="clear" w:color="auto" w:fill="auto"/>
          </w:tcPr>
          <w:p w14:paraId="635F2CE9"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30. Access to career advice</w:t>
            </w:r>
          </w:p>
        </w:tc>
        <w:tc>
          <w:tcPr>
            <w:tcW w:w="1620" w:type="dxa"/>
            <w:shd w:val="clear" w:color="auto" w:fill="auto"/>
          </w:tcPr>
          <w:p w14:paraId="554AC8BA"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3103587E"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6866BA34"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0B7D3053" w14:textId="77777777" w:rsidTr="00772D8C">
        <w:tc>
          <w:tcPr>
            <w:tcW w:w="2898" w:type="dxa"/>
            <w:shd w:val="clear" w:color="auto" w:fill="auto"/>
          </w:tcPr>
          <w:p w14:paraId="1C69E286"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31. Intellectual Property Rights</w:t>
            </w:r>
          </w:p>
        </w:tc>
        <w:tc>
          <w:tcPr>
            <w:tcW w:w="1620" w:type="dxa"/>
            <w:shd w:val="clear" w:color="auto" w:fill="auto"/>
          </w:tcPr>
          <w:p w14:paraId="2523F783"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6FDB2558"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4534891E"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388E19C6" w14:textId="77777777" w:rsidTr="00772D8C">
        <w:tc>
          <w:tcPr>
            <w:tcW w:w="2898" w:type="dxa"/>
            <w:shd w:val="clear" w:color="auto" w:fill="auto"/>
          </w:tcPr>
          <w:p w14:paraId="5CB38D42"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32. Co-authorship</w:t>
            </w:r>
          </w:p>
        </w:tc>
        <w:tc>
          <w:tcPr>
            <w:tcW w:w="1620" w:type="dxa"/>
            <w:shd w:val="clear" w:color="auto" w:fill="auto"/>
          </w:tcPr>
          <w:p w14:paraId="6F3F0426"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5F8F2A93"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12614483"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13251DE2" w14:textId="77777777" w:rsidTr="00772D8C">
        <w:tc>
          <w:tcPr>
            <w:tcW w:w="2898" w:type="dxa"/>
            <w:shd w:val="clear" w:color="auto" w:fill="auto"/>
          </w:tcPr>
          <w:p w14:paraId="3E7FA602"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33. Teaching</w:t>
            </w:r>
          </w:p>
        </w:tc>
        <w:tc>
          <w:tcPr>
            <w:tcW w:w="1620" w:type="dxa"/>
            <w:shd w:val="clear" w:color="auto" w:fill="auto"/>
          </w:tcPr>
          <w:p w14:paraId="421075D7"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0C858E27"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7AAB27DC"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16F6656C" w14:textId="77777777" w:rsidTr="00772D8C">
        <w:tc>
          <w:tcPr>
            <w:tcW w:w="2898" w:type="dxa"/>
            <w:shd w:val="clear" w:color="auto" w:fill="auto"/>
          </w:tcPr>
          <w:p w14:paraId="11F81D6D"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34. Complains/ appeals</w:t>
            </w:r>
          </w:p>
        </w:tc>
        <w:tc>
          <w:tcPr>
            <w:tcW w:w="1620" w:type="dxa"/>
            <w:shd w:val="clear" w:color="auto" w:fill="auto"/>
          </w:tcPr>
          <w:p w14:paraId="768DAC85"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342066EC"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5A194845"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191C492A" w14:textId="77777777" w:rsidTr="00772D8C">
        <w:tc>
          <w:tcPr>
            <w:tcW w:w="2898" w:type="dxa"/>
            <w:shd w:val="clear" w:color="auto" w:fill="auto"/>
          </w:tcPr>
          <w:p w14:paraId="059D985C"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35. Participation in decision-making bodies</w:t>
            </w:r>
          </w:p>
        </w:tc>
        <w:tc>
          <w:tcPr>
            <w:tcW w:w="1620" w:type="dxa"/>
            <w:shd w:val="clear" w:color="auto" w:fill="auto"/>
          </w:tcPr>
          <w:p w14:paraId="09EAB6C6" w14:textId="77777777"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14:paraId="0C7289FF" w14:textId="77777777"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14:paraId="2124BABB" w14:textId="77777777" w:rsidR="00772D8C" w:rsidRPr="00D44518" w:rsidRDefault="00772D8C" w:rsidP="00414DDE">
            <w:pPr>
              <w:spacing w:after="0" w:line="240" w:lineRule="auto"/>
              <w:jc w:val="both"/>
              <w:rPr>
                <w:rFonts w:eastAsia="Times New Roman"/>
                <w:sz w:val="20"/>
                <w:szCs w:val="20"/>
              </w:rPr>
            </w:pPr>
          </w:p>
        </w:tc>
      </w:tr>
      <w:tr w:rsidR="00772D8C" w:rsidRPr="00D44518" w14:paraId="54CEDE98" w14:textId="77777777" w:rsidTr="00772D8C">
        <w:tc>
          <w:tcPr>
            <w:tcW w:w="13032" w:type="dxa"/>
            <w:gridSpan w:val="4"/>
            <w:shd w:val="clear" w:color="auto" w:fill="D9D9D9"/>
          </w:tcPr>
          <w:p w14:paraId="6D2F90B2" w14:textId="77777777" w:rsidR="00772D8C" w:rsidRPr="00C9373C" w:rsidRDefault="00772D8C" w:rsidP="00414DDE">
            <w:pPr>
              <w:spacing w:after="0" w:line="240" w:lineRule="auto"/>
              <w:jc w:val="both"/>
              <w:rPr>
                <w:rFonts w:eastAsia="Times New Roman"/>
                <w:b/>
                <w:sz w:val="20"/>
                <w:szCs w:val="20"/>
                <w:lang w:val="nl-BE"/>
              </w:rPr>
            </w:pPr>
            <w:r w:rsidRPr="00C9373C">
              <w:rPr>
                <w:rFonts w:eastAsia="Times New Roman"/>
                <w:b/>
                <w:sz w:val="20"/>
                <w:szCs w:val="20"/>
                <w:lang w:val="nl-BE"/>
              </w:rPr>
              <w:t xml:space="preserve">Training and Development </w:t>
            </w:r>
          </w:p>
        </w:tc>
      </w:tr>
      <w:tr w:rsidR="00772D8C" w:rsidRPr="00D44518" w14:paraId="64D257B1" w14:textId="77777777" w:rsidTr="00772D8C">
        <w:tc>
          <w:tcPr>
            <w:tcW w:w="2898" w:type="dxa"/>
            <w:shd w:val="clear" w:color="auto" w:fill="auto"/>
          </w:tcPr>
          <w:p w14:paraId="1F3E56A5"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36. Relation with supervisors</w:t>
            </w:r>
          </w:p>
        </w:tc>
        <w:tc>
          <w:tcPr>
            <w:tcW w:w="1620" w:type="dxa"/>
            <w:shd w:val="clear" w:color="auto" w:fill="auto"/>
          </w:tcPr>
          <w:p w14:paraId="358EC139"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409773E9"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0D468112"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2A797BC7" w14:textId="77777777" w:rsidTr="00772D8C">
        <w:tc>
          <w:tcPr>
            <w:tcW w:w="2898" w:type="dxa"/>
            <w:shd w:val="clear" w:color="auto" w:fill="auto"/>
          </w:tcPr>
          <w:p w14:paraId="747B1E6E"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37. Supervision and managerial duties</w:t>
            </w:r>
          </w:p>
        </w:tc>
        <w:tc>
          <w:tcPr>
            <w:tcW w:w="1620" w:type="dxa"/>
            <w:shd w:val="clear" w:color="auto" w:fill="auto"/>
          </w:tcPr>
          <w:p w14:paraId="324B48D7"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0D3622B8"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70DEB2AD"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07EA0D78" w14:textId="77777777" w:rsidTr="00772D8C">
        <w:tc>
          <w:tcPr>
            <w:tcW w:w="2898" w:type="dxa"/>
            <w:shd w:val="clear" w:color="auto" w:fill="auto"/>
          </w:tcPr>
          <w:p w14:paraId="118E4E8C"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38. Continuing Professional Development</w:t>
            </w:r>
          </w:p>
        </w:tc>
        <w:tc>
          <w:tcPr>
            <w:tcW w:w="1620" w:type="dxa"/>
            <w:shd w:val="clear" w:color="auto" w:fill="auto"/>
          </w:tcPr>
          <w:p w14:paraId="1B680EC1"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020AB6F1"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7018F132" w14:textId="77777777" w:rsidR="00772D8C" w:rsidRPr="00D44518" w:rsidRDefault="00772D8C" w:rsidP="00414DDE">
            <w:pPr>
              <w:spacing w:after="0" w:line="240" w:lineRule="auto"/>
              <w:jc w:val="both"/>
              <w:rPr>
                <w:rFonts w:eastAsia="Times New Roman"/>
                <w:sz w:val="20"/>
                <w:szCs w:val="20"/>
                <w:lang w:val="nl-BE"/>
              </w:rPr>
            </w:pPr>
          </w:p>
        </w:tc>
      </w:tr>
      <w:tr w:rsidR="00772D8C" w:rsidRPr="00D44518" w14:paraId="07571AB2" w14:textId="77777777" w:rsidTr="00772D8C">
        <w:tc>
          <w:tcPr>
            <w:tcW w:w="2898" w:type="dxa"/>
            <w:shd w:val="clear" w:color="auto" w:fill="auto"/>
          </w:tcPr>
          <w:p w14:paraId="39137A34" w14:textId="77777777"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lastRenderedPageBreak/>
              <w:t>39. Access to research training and continuous development</w:t>
            </w:r>
          </w:p>
        </w:tc>
        <w:tc>
          <w:tcPr>
            <w:tcW w:w="1620" w:type="dxa"/>
            <w:shd w:val="clear" w:color="auto" w:fill="auto"/>
          </w:tcPr>
          <w:p w14:paraId="3B43ECEA" w14:textId="77777777"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14:paraId="37E4A68C" w14:textId="77777777"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14:paraId="59D62505" w14:textId="77777777" w:rsidR="00772D8C" w:rsidRPr="00D44518" w:rsidRDefault="00772D8C" w:rsidP="00414DDE">
            <w:pPr>
              <w:spacing w:after="0" w:line="240" w:lineRule="auto"/>
              <w:jc w:val="both"/>
              <w:rPr>
                <w:rFonts w:eastAsia="Times New Roman"/>
                <w:sz w:val="20"/>
                <w:szCs w:val="20"/>
              </w:rPr>
            </w:pPr>
          </w:p>
        </w:tc>
      </w:tr>
      <w:tr w:rsidR="00772D8C" w:rsidRPr="00D44518" w14:paraId="00702085" w14:textId="77777777" w:rsidTr="00772D8C">
        <w:tc>
          <w:tcPr>
            <w:tcW w:w="2898" w:type="dxa"/>
            <w:shd w:val="clear" w:color="auto" w:fill="auto"/>
          </w:tcPr>
          <w:p w14:paraId="33A7C507" w14:textId="77777777"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40. Supervision</w:t>
            </w:r>
          </w:p>
        </w:tc>
        <w:tc>
          <w:tcPr>
            <w:tcW w:w="1620" w:type="dxa"/>
            <w:shd w:val="clear" w:color="auto" w:fill="auto"/>
          </w:tcPr>
          <w:p w14:paraId="463E7762" w14:textId="77777777"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14:paraId="6576BC45" w14:textId="77777777"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14:paraId="1721A2D2" w14:textId="77777777" w:rsidR="00772D8C" w:rsidRPr="00D44518" w:rsidRDefault="00772D8C" w:rsidP="00414DDE">
            <w:pPr>
              <w:spacing w:after="0" w:line="240" w:lineRule="auto"/>
              <w:jc w:val="both"/>
              <w:rPr>
                <w:rFonts w:eastAsia="Times New Roman"/>
                <w:sz w:val="20"/>
                <w:szCs w:val="20"/>
                <w:lang w:val="nl-BE"/>
              </w:rPr>
            </w:pPr>
          </w:p>
        </w:tc>
      </w:tr>
    </w:tbl>
    <w:p w14:paraId="689C33B4" w14:textId="77777777" w:rsidR="005537C4" w:rsidRDefault="00BE7DA1"/>
    <w:sectPr w:rsidR="005537C4" w:rsidSect="00772D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F82A8" w14:textId="77777777" w:rsidR="00BE7DA1" w:rsidRDefault="00BE7DA1">
      <w:pPr>
        <w:spacing w:after="0" w:line="240" w:lineRule="auto"/>
      </w:pPr>
      <w:r>
        <w:separator/>
      </w:r>
    </w:p>
  </w:endnote>
  <w:endnote w:type="continuationSeparator" w:id="0">
    <w:p w14:paraId="0AC3BCF2" w14:textId="77777777" w:rsidR="00BE7DA1" w:rsidRDefault="00BE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2CA7" w14:textId="77777777" w:rsidR="006C6058" w:rsidRDefault="00772D8C" w:rsidP="00E96216">
    <w:pPr>
      <w:pStyle w:val="Footer"/>
      <w:jc w:val="center"/>
    </w:pPr>
    <w:r>
      <w:fldChar w:fldCharType="begin"/>
    </w:r>
    <w:r>
      <w:instrText xml:space="preserve"> PAGE   \* MERGEFORMAT </w:instrText>
    </w:r>
    <w:r>
      <w:fldChar w:fldCharType="separate"/>
    </w:r>
    <w:r w:rsidR="00F64305">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283DF" w14:textId="77777777" w:rsidR="00BE7DA1" w:rsidRDefault="00BE7DA1">
      <w:pPr>
        <w:spacing w:after="0" w:line="240" w:lineRule="auto"/>
      </w:pPr>
      <w:r>
        <w:separator/>
      </w:r>
    </w:p>
  </w:footnote>
  <w:footnote w:type="continuationSeparator" w:id="0">
    <w:p w14:paraId="6B7498CC" w14:textId="77777777" w:rsidR="00BE7DA1" w:rsidRDefault="00BE7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8C"/>
    <w:rsid w:val="00610F09"/>
    <w:rsid w:val="006A4384"/>
    <w:rsid w:val="00772D8C"/>
    <w:rsid w:val="009B0C63"/>
    <w:rsid w:val="00BE7DA1"/>
    <w:rsid w:val="00DB3F60"/>
    <w:rsid w:val="00F64305"/>
    <w:rsid w:val="00FB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D81E"/>
  <w15:chartTrackingRefBased/>
  <w15:docId w15:val="{0C3D8354-803C-4E42-9654-5193B229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D8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D8C"/>
    <w:pPr>
      <w:tabs>
        <w:tab w:val="center" w:pos="4536"/>
        <w:tab w:val="right" w:pos="9072"/>
      </w:tabs>
    </w:pPr>
  </w:style>
  <w:style w:type="character" w:customStyle="1" w:styleId="FooterChar">
    <w:name w:val="Footer Char"/>
    <w:basedOn w:val="DefaultParagraphFont"/>
    <w:link w:val="Footer"/>
    <w:uiPriority w:val="99"/>
    <w:rsid w:val="00772D8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AVGOU Eleni</dc:creator>
  <cp:keywords/>
  <dc:description/>
  <cp:lastModifiedBy> </cp:lastModifiedBy>
  <cp:revision>2</cp:revision>
  <dcterms:created xsi:type="dcterms:W3CDTF">2018-08-09T12:14:00Z</dcterms:created>
  <dcterms:modified xsi:type="dcterms:W3CDTF">2018-08-09T12:14:00Z</dcterms:modified>
</cp:coreProperties>
</file>